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37E" w:rsidRDefault="007368B7" w:rsidP="007368B7">
      <w:pPr>
        <w:pStyle w:val="Titel"/>
      </w:pPr>
      <w:r>
        <w:t>Lieferantenselbstauskunft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28"/>
        <w:gridCol w:w="1984"/>
        <w:gridCol w:w="2376"/>
      </w:tblGrid>
      <w:tr w:rsidR="00B630FA" w:rsidTr="00D51C82">
        <w:tc>
          <w:tcPr>
            <w:tcW w:w="4928" w:type="dxa"/>
            <w:shd w:val="clear" w:color="auto" w:fill="D9D9D9" w:themeFill="background1" w:themeFillShade="D9"/>
          </w:tcPr>
          <w:p w:rsidR="00B630FA" w:rsidRDefault="00B630FA" w:rsidP="00B630FA">
            <w:r>
              <w:t>Company Name/ Firmenname:</w:t>
            </w:r>
          </w:p>
        </w:tc>
        <w:tc>
          <w:tcPr>
            <w:tcW w:w="4360" w:type="dxa"/>
            <w:gridSpan w:val="2"/>
          </w:tcPr>
          <w:p w:rsidR="00B630FA" w:rsidRDefault="00B630FA">
            <w:r>
              <w:t>JLink connecting experts GmbH</w:t>
            </w:r>
          </w:p>
        </w:tc>
      </w:tr>
      <w:tr w:rsidR="00B630FA" w:rsidTr="00D51C82">
        <w:tc>
          <w:tcPr>
            <w:tcW w:w="4928" w:type="dxa"/>
            <w:shd w:val="clear" w:color="auto" w:fill="D9D9D9" w:themeFill="background1" w:themeFillShade="D9"/>
          </w:tcPr>
          <w:p w:rsidR="00B630FA" w:rsidRDefault="00B630FA" w:rsidP="00B630FA">
            <w:proofErr w:type="spellStart"/>
            <w:r>
              <w:t>Foundation</w:t>
            </w:r>
            <w:proofErr w:type="spellEnd"/>
            <w:r>
              <w:t>/ Gründung</w:t>
            </w:r>
            <w:r w:rsidR="00D51C82">
              <w:t>:</w:t>
            </w:r>
          </w:p>
        </w:tc>
        <w:tc>
          <w:tcPr>
            <w:tcW w:w="4360" w:type="dxa"/>
            <w:gridSpan w:val="2"/>
          </w:tcPr>
          <w:p w:rsidR="00B630FA" w:rsidRDefault="00B630FA">
            <w:r>
              <w:t>2010</w:t>
            </w:r>
          </w:p>
        </w:tc>
      </w:tr>
      <w:tr w:rsidR="00B630FA" w:rsidTr="00D51C82">
        <w:tc>
          <w:tcPr>
            <w:tcW w:w="4928" w:type="dxa"/>
            <w:shd w:val="clear" w:color="auto" w:fill="D9D9D9" w:themeFill="background1" w:themeFillShade="D9"/>
          </w:tcPr>
          <w:p w:rsidR="00B630FA" w:rsidRDefault="00B630FA" w:rsidP="00B630FA">
            <w:r>
              <w:t>Sites/ Standorte:</w:t>
            </w:r>
            <w:r>
              <w:tab/>
            </w:r>
          </w:p>
        </w:tc>
        <w:tc>
          <w:tcPr>
            <w:tcW w:w="4360" w:type="dxa"/>
            <w:gridSpan w:val="2"/>
          </w:tcPr>
          <w:p w:rsidR="00B630FA" w:rsidRDefault="00B630FA">
            <w:r>
              <w:t>Uhlandstr. 4-5, 10623 Berlin</w:t>
            </w:r>
          </w:p>
        </w:tc>
      </w:tr>
      <w:tr w:rsidR="00C645B9" w:rsidTr="00D51C82">
        <w:tc>
          <w:tcPr>
            <w:tcW w:w="4928" w:type="dxa"/>
            <w:shd w:val="clear" w:color="auto" w:fill="D9D9D9" w:themeFill="background1" w:themeFillShade="D9"/>
          </w:tcPr>
          <w:p w:rsidR="00C645B9" w:rsidRDefault="00C645B9" w:rsidP="00B630FA">
            <w:proofErr w:type="spellStart"/>
            <w:r>
              <w:t>Owner</w:t>
            </w:r>
            <w:proofErr w:type="spellEnd"/>
            <w:r>
              <w:t>/ Eigentümer</w:t>
            </w:r>
            <w:r w:rsidR="00D51C82">
              <w:t>:</w:t>
            </w:r>
          </w:p>
        </w:tc>
        <w:tc>
          <w:tcPr>
            <w:tcW w:w="4360" w:type="dxa"/>
            <w:gridSpan w:val="2"/>
          </w:tcPr>
          <w:p w:rsidR="00C645B9" w:rsidRDefault="00C645B9">
            <w:r>
              <w:t>Christoph Jöckel, 100%</w:t>
            </w:r>
          </w:p>
        </w:tc>
      </w:tr>
      <w:tr w:rsidR="00B630FA" w:rsidTr="00D51C82">
        <w:tc>
          <w:tcPr>
            <w:tcW w:w="4928" w:type="dxa"/>
            <w:vMerge w:val="restart"/>
            <w:shd w:val="clear" w:color="auto" w:fill="D9D9D9" w:themeFill="background1" w:themeFillShade="D9"/>
          </w:tcPr>
          <w:p w:rsidR="00B630FA" w:rsidRDefault="00B630FA">
            <w:proofErr w:type="spellStart"/>
            <w:r>
              <w:t>Contact</w:t>
            </w:r>
            <w:proofErr w:type="spellEnd"/>
            <w:r>
              <w:t xml:space="preserve"> </w:t>
            </w:r>
            <w:proofErr w:type="spellStart"/>
            <w:r>
              <w:t>details</w:t>
            </w:r>
            <w:proofErr w:type="spellEnd"/>
            <w:r>
              <w:t>/ Kontaktdaten</w:t>
            </w:r>
            <w:r w:rsidR="00D51C82">
              <w:t>:</w:t>
            </w:r>
          </w:p>
        </w:tc>
        <w:tc>
          <w:tcPr>
            <w:tcW w:w="1984" w:type="dxa"/>
          </w:tcPr>
          <w:p w:rsidR="00B630FA" w:rsidRDefault="00916A54" w:rsidP="00916A54">
            <w:r>
              <w:t xml:space="preserve">Phone/ </w:t>
            </w:r>
            <w:r w:rsidR="00B630FA">
              <w:t>Tel:</w:t>
            </w:r>
          </w:p>
        </w:tc>
        <w:tc>
          <w:tcPr>
            <w:tcW w:w="2376" w:type="dxa"/>
          </w:tcPr>
          <w:p w:rsidR="00B630FA" w:rsidRDefault="00B630FA" w:rsidP="00B630FA">
            <w:r>
              <w:t>+49 (0)30 26 39 89 35</w:t>
            </w:r>
          </w:p>
        </w:tc>
      </w:tr>
      <w:tr w:rsidR="00B630FA" w:rsidTr="00D51C82">
        <w:tc>
          <w:tcPr>
            <w:tcW w:w="4928" w:type="dxa"/>
            <w:vMerge/>
            <w:shd w:val="clear" w:color="auto" w:fill="D9D9D9" w:themeFill="background1" w:themeFillShade="D9"/>
          </w:tcPr>
          <w:p w:rsidR="00B630FA" w:rsidRDefault="00B630FA"/>
        </w:tc>
        <w:tc>
          <w:tcPr>
            <w:tcW w:w="1984" w:type="dxa"/>
          </w:tcPr>
          <w:p w:rsidR="00B630FA" w:rsidRDefault="00916A54" w:rsidP="00916A54">
            <w:r>
              <w:t>Fax/ F</w:t>
            </w:r>
            <w:r w:rsidR="00B630FA">
              <w:t>ax:</w:t>
            </w:r>
          </w:p>
        </w:tc>
        <w:tc>
          <w:tcPr>
            <w:tcW w:w="2376" w:type="dxa"/>
          </w:tcPr>
          <w:p w:rsidR="00B630FA" w:rsidRDefault="00B630FA" w:rsidP="00B630FA">
            <w:r>
              <w:t>+49 (0)30 26 39 89 31</w:t>
            </w:r>
          </w:p>
        </w:tc>
      </w:tr>
      <w:tr w:rsidR="00B630FA" w:rsidTr="00D51C82">
        <w:tc>
          <w:tcPr>
            <w:tcW w:w="4928" w:type="dxa"/>
            <w:vMerge/>
            <w:shd w:val="clear" w:color="auto" w:fill="D9D9D9" w:themeFill="background1" w:themeFillShade="D9"/>
          </w:tcPr>
          <w:p w:rsidR="00B630FA" w:rsidRDefault="00B630FA"/>
        </w:tc>
        <w:tc>
          <w:tcPr>
            <w:tcW w:w="1984" w:type="dxa"/>
          </w:tcPr>
          <w:p w:rsidR="00B630FA" w:rsidRDefault="00916A54">
            <w:r>
              <w:t xml:space="preserve">E-Mail/ </w:t>
            </w:r>
            <w:r w:rsidR="00B630FA">
              <w:t>Email:</w:t>
            </w:r>
          </w:p>
        </w:tc>
        <w:tc>
          <w:tcPr>
            <w:tcW w:w="2376" w:type="dxa"/>
          </w:tcPr>
          <w:p w:rsidR="00B630FA" w:rsidRDefault="00B630FA" w:rsidP="00B630FA">
            <w:r>
              <w:t>kontakt@jlink.de</w:t>
            </w:r>
          </w:p>
        </w:tc>
      </w:tr>
    </w:tbl>
    <w:p w:rsidR="007368B7" w:rsidRDefault="007368B7" w:rsidP="00D51C82">
      <w:pPr>
        <w:spacing w:line="24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B630FA" w:rsidTr="00C645B9">
        <w:tc>
          <w:tcPr>
            <w:tcW w:w="2376" w:type="dxa"/>
            <w:shd w:val="clear" w:color="auto" w:fill="D9D9D9" w:themeFill="background1" w:themeFillShade="D9"/>
          </w:tcPr>
          <w:p w:rsidR="00B630FA" w:rsidRDefault="00B630FA" w:rsidP="00CB1E74">
            <w:r>
              <w:t>VAT-ID:</w:t>
            </w:r>
            <w:r>
              <w:tab/>
            </w:r>
          </w:p>
        </w:tc>
        <w:tc>
          <w:tcPr>
            <w:tcW w:w="6836" w:type="dxa"/>
          </w:tcPr>
          <w:p w:rsidR="00B630FA" w:rsidRDefault="00B630FA" w:rsidP="00CB1E74">
            <w:r>
              <w:t>DE272109071</w:t>
            </w:r>
          </w:p>
        </w:tc>
      </w:tr>
      <w:tr w:rsidR="00B630FA" w:rsidTr="00C645B9">
        <w:tc>
          <w:tcPr>
            <w:tcW w:w="2376" w:type="dxa"/>
            <w:shd w:val="clear" w:color="auto" w:fill="D9D9D9" w:themeFill="background1" w:themeFillShade="D9"/>
          </w:tcPr>
          <w:p w:rsidR="00B630FA" w:rsidRDefault="00B630FA" w:rsidP="00CB1E74">
            <w:r>
              <w:t>D-U-N-S:</w:t>
            </w:r>
          </w:p>
        </w:tc>
        <w:tc>
          <w:tcPr>
            <w:tcW w:w="6836" w:type="dxa"/>
          </w:tcPr>
          <w:p w:rsidR="00B630FA" w:rsidRDefault="00B630FA" w:rsidP="00CB1E74">
            <w:r>
              <w:t>34-167-9218</w:t>
            </w:r>
          </w:p>
        </w:tc>
      </w:tr>
      <w:tr w:rsidR="00B630FA" w:rsidTr="00C645B9">
        <w:tc>
          <w:tcPr>
            <w:tcW w:w="2376" w:type="dxa"/>
            <w:shd w:val="clear" w:color="auto" w:fill="D9D9D9" w:themeFill="background1" w:themeFillShade="D9"/>
          </w:tcPr>
          <w:p w:rsidR="00B630FA" w:rsidRDefault="00D51C82" w:rsidP="00CB1E74">
            <w:proofErr w:type="spellStart"/>
            <w:r>
              <w:t>No</w:t>
            </w:r>
            <w:proofErr w:type="spellEnd"/>
            <w:r>
              <w:t>./ N</w:t>
            </w:r>
            <w:r w:rsidR="00B630FA">
              <w:t>r</w:t>
            </w:r>
            <w:r>
              <w:t>.</w:t>
            </w:r>
            <w:r w:rsidR="00B630FA">
              <w:t xml:space="preserve"> Creditreform:</w:t>
            </w:r>
            <w:r w:rsidR="00B630FA">
              <w:tab/>
            </w:r>
          </w:p>
        </w:tc>
        <w:tc>
          <w:tcPr>
            <w:tcW w:w="6836" w:type="dxa"/>
          </w:tcPr>
          <w:p w:rsidR="00B630FA" w:rsidRDefault="00B630FA" w:rsidP="00CB1E74">
            <w:r>
              <w:t>2012150414</w:t>
            </w:r>
          </w:p>
        </w:tc>
      </w:tr>
      <w:tr w:rsidR="00B630FA" w:rsidTr="00C645B9">
        <w:tc>
          <w:tcPr>
            <w:tcW w:w="2376" w:type="dxa"/>
            <w:shd w:val="clear" w:color="auto" w:fill="D9D9D9" w:themeFill="background1" w:themeFillShade="D9"/>
          </w:tcPr>
          <w:p w:rsidR="00B630FA" w:rsidRDefault="00B630FA" w:rsidP="00CB1E74">
            <w:r>
              <w:t>Currency/ Währung</w:t>
            </w:r>
            <w:r w:rsidR="00D51C82">
              <w:t>:</w:t>
            </w:r>
          </w:p>
        </w:tc>
        <w:tc>
          <w:tcPr>
            <w:tcW w:w="6836" w:type="dxa"/>
          </w:tcPr>
          <w:p w:rsidR="00B630FA" w:rsidRDefault="00B630FA" w:rsidP="00CB1E74">
            <w:r>
              <w:t>Euro</w:t>
            </w:r>
          </w:p>
        </w:tc>
      </w:tr>
      <w:tr w:rsidR="00B630FA" w:rsidTr="00C645B9">
        <w:tc>
          <w:tcPr>
            <w:tcW w:w="2376" w:type="dxa"/>
            <w:shd w:val="clear" w:color="auto" w:fill="D9D9D9" w:themeFill="background1" w:themeFillShade="D9"/>
          </w:tcPr>
          <w:p w:rsidR="00B630FA" w:rsidRDefault="00C645B9" w:rsidP="00CB1E74">
            <w:r>
              <w:t xml:space="preserve">Quality Management/ </w:t>
            </w:r>
            <w:proofErr w:type="spellStart"/>
            <w:r>
              <w:t>Quallitätsmanagement</w:t>
            </w:r>
            <w:proofErr w:type="spellEnd"/>
            <w:r w:rsidR="00D51C82">
              <w:t>:</w:t>
            </w:r>
          </w:p>
        </w:tc>
        <w:tc>
          <w:tcPr>
            <w:tcW w:w="6836" w:type="dxa"/>
          </w:tcPr>
          <w:p w:rsidR="00B630FA" w:rsidRDefault="00C645B9" w:rsidP="00CB1E74">
            <w:r>
              <w:t xml:space="preserve">ISO9000:2008, </w:t>
            </w:r>
            <w:proofErr w:type="spellStart"/>
            <w:r>
              <w:t>Tüv</w:t>
            </w:r>
            <w:proofErr w:type="spellEnd"/>
            <w:r>
              <w:t>-Süd, Zertifikat-Nr. 12 100 42195 TMS, gültig bis 14.12.2014</w:t>
            </w:r>
          </w:p>
        </w:tc>
      </w:tr>
      <w:tr w:rsidR="00C645B9" w:rsidTr="00C645B9">
        <w:tc>
          <w:tcPr>
            <w:tcW w:w="2376" w:type="dxa"/>
            <w:shd w:val="clear" w:color="auto" w:fill="D9D9D9" w:themeFill="background1" w:themeFillShade="D9"/>
          </w:tcPr>
          <w:p w:rsidR="00C645B9" w:rsidRDefault="00C645B9" w:rsidP="00CB1E74">
            <w:proofErr w:type="spellStart"/>
            <w:r>
              <w:t>OpenBook</w:t>
            </w:r>
            <w:proofErr w:type="spellEnd"/>
            <w:r w:rsidR="00D51C82">
              <w:t>:</w:t>
            </w:r>
          </w:p>
        </w:tc>
        <w:tc>
          <w:tcPr>
            <w:tcW w:w="6836" w:type="dxa"/>
          </w:tcPr>
          <w:p w:rsidR="00C645B9" w:rsidRDefault="00C645B9" w:rsidP="00CB1E74">
            <w:r>
              <w:t>Ggf., nach Absprache</w:t>
            </w:r>
          </w:p>
        </w:tc>
      </w:tr>
      <w:tr w:rsidR="00C645B9" w:rsidTr="00C645B9">
        <w:tc>
          <w:tcPr>
            <w:tcW w:w="2376" w:type="dxa"/>
            <w:shd w:val="clear" w:color="auto" w:fill="D9D9D9" w:themeFill="background1" w:themeFillShade="D9"/>
          </w:tcPr>
          <w:p w:rsidR="00C645B9" w:rsidRDefault="00C645B9" w:rsidP="00CB1E74">
            <w:r>
              <w:t>Bilanzeinsicht</w:t>
            </w:r>
            <w:r w:rsidR="00D51C82">
              <w:t>:</w:t>
            </w:r>
          </w:p>
        </w:tc>
        <w:tc>
          <w:tcPr>
            <w:tcW w:w="6836" w:type="dxa"/>
          </w:tcPr>
          <w:p w:rsidR="00C645B9" w:rsidRDefault="00C645B9" w:rsidP="00CB1E74">
            <w:r>
              <w:t>Ggf., nach Absprache</w:t>
            </w:r>
          </w:p>
        </w:tc>
      </w:tr>
    </w:tbl>
    <w:p w:rsidR="00B630FA" w:rsidRDefault="00B630FA" w:rsidP="00D51C82">
      <w:pPr>
        <w:spacing w:line="240" w:lineRule="auto"/>
      </w:pP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4928"/>
        <w:gridCol w:w="1984"/>
        <w:gridCol w:w="2410"/>
      </w:tblGrid>
      <w:tr w:rsidR="00B630FA" w:rsidTr="00D51C82">
        <w:tc>
          <w:tcPr>
            <w:tcW w:w="4928" w:type="dxa"/>
            <w:shd w:val="clear" w:color="auto" w:fill="D9D9D9" w:themeFill="background1" w:themeFillShade="D9"/>
          </w:tcPr>
          <w:p w:rsidR="00B630FA" w:rsidRDefault="00B630FA" w:rsidP="00CB1E74">
            <w:proofErr w:type="spellStart"/>
            <w:r>
              <w:t>Function</w:t>
            </w:r>
            <w:proofErr w:type="spellEnd"/>
            <w:r>
              <w:t>/ Funktion</w:t>
            </w:r>
            <w:r w:rsidR="00D51C82">
              <w:t>: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B630FA" w:rsidRDefault="00B630FA" w:rsidP="00CB1E74">
            <w:proofErr w:type="spellStart"/>
            <w:r>
              <w:t>Contacts</w:t>
            </w:r>
            <w:proofErr w:type="spellEnd"/>
            <w:r>
              <w:t>/ Ansprechpartner</w:t>
            </w:r>
            <w:r w:rsidR="00D51C82">
              <w:t>: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B630FA" w:rsidRDefault="00B630FA" w:rsidP="00CB1E74">
            <w:proofErr w:type="spellStart"/>
            <w:r>
              <w:t>Languages</w:t>
            </w:r>
            <w:proofErr w:type="spellEnd"/>
            <w:r>
              <w:t>/ Sprachen</w:t>
            </w:r>
            <w:r w:rsidR="00D51C82">
              <w:t>:</w:t>
            </w:r>
          </w:p>
        </w:tc>
      </w:tr>
      <w:tr w:rsidR="00B630FA" w:rsidTr="00D51C82">
        <w:tc>
          <w:tcPr>
            <w:tcW w:w="4928" w:type="dxa"/>
          </w:tcPr>
          <w:p w:rsidR="00B630FA" w:rsidRDefault="00B630FA" w:rsidP="00B1590B">
            <w:r>
              <w:t xml:space="preserve">Managing </w:t>
            </w:r>
            <w:proofErr w:type="spellStart"/>
            <w:r>
              <w:t>Director</w:t>
            </w:r>
            <w:proofErr w:type="spellEnd"/>
            <w:r>
              <w:t>/ Geschäftsführ</w:t>
            </w:r>
            <w:r w:rsidR="00B1590B">
              <w:t>er</w:t>
            </w:r>
            <w:r>
              <w:t>:</w:t>
            </w:r>
          </w:p>
        </w:tc>
        <w:tc>
          <w:tcPr>
            <w:tcW w:w="1984" w:type="dxa"/>
          </w:tcPr>
          <w:p w:rsidR="00B630FA" w:rsidRDefault="00B630FA" w:rsidP="00EA132D">
            <w:r>
              <w:t>Christoph Jöckel</w:t>
            </w:r>
          </w:p>
        </w:tc>
        <w:tc>
          <w:tcPr>
            <w:tcW w:w="2410" w:type="dxa"/>
          </w:tcPr>
          <w:p w:rsidR="00B630FA" w:rsidRDefault="00B630FA" w:rsidP="00CB1E74">
            <w:r>
              <w:t>German, English</w:t>
            </w:r>
          </w:p>
        </w:tc>
      </w:tr>
      <w:tr w:rsidR="00B630FA" w:rsidTr="00D51C82">
        <w:tc>
          <w:tcPr>
            <w:tcW w:w="4928" w:type="dxa"/>
          </w:tcPr>
          <w:p w:rsidR="00B630FA" w:rsidRDefault="00B630FA" w:rsidP="00CB1E74">
            <w:proofErr w:type="spellStart"/>
            <w:r>
              <w:t>Sales</w:t>
            </w:r>
            <w:proofErr w:type="spellEnd"/>
            <w:r>
              <w:t>/ Vertrieb:</w:t>
            </w:r>
          </w:p>
        </w:tc>
        <w:tc>
          <w:tcPr>
            <w:tcW w:w="1984" w:type="dxa"/>
          </w:tcPr>
          <w:p w:rsidR="00B630FA" w:rsidRDefault="00B630FA" w:rsidP="00CB1E74">
            <w:r>
              <w:t>Christoph Jöckel</w:t>
            </w:r>
          </w:p>
        </w:tc>
        <w:tc>
          <w:tcPr>
            <w:tcW w:w="2410" w:type="dxa"/>
          </w:tcPr>
          <w:p w:rsidR="00B630FA" w:rsidRDefault="00B630FA" w:rsidP="00CB1E74">
            <w:r>
              <w:t>German, English</w:t>
            </w:r>
          </w:p>
        </w:tc>
      </w:tr>
      <w:tr w:rsidR="00B630FA" w:rsidTr="00D51C82">
        <w:tc>
          <w:tcPr>
            <w:tcW w:w="4928" w:type="dxa"/>
          </w:tcPr>
          <w:p w:rsidR="00B630FA" w:rsidRDefault="00B630FA" w:rsidP="00CB1E74">
            <w:r>
              <w:t>Recruiting/ Rekrutierung</w:t>
            </w:r>
          </w:p>
        </w:tc>
        <w:tc>
          <w:tcPr>
            <w:tcW w:w="1984" w:type="dxa"/>
          </w:tcPr>
          <w:p w:rsidR="00B630FA" w:rsidRDefault="00B630FA" w:rsidP="00CB1E74">
            <w:r>
              <w:t>Stefanie Grube</w:t>
            </w:r>
          </w:p>
        </w:tc>
        <w:tc>
          <w:tcPr>
            <w:tcW w:w="2410" w:type="dxa"/>
          </w:tcPr>
          <w:p w:rsidR="00B630FA" w:rsidRDefault="00B630FA" w:rsidP="00CB1E74">
            <w:r>
              <w:t>German, English</w:t>
            </w:r>
          </w:p>
        </w:tc>
      </w:tr>
      <w:tr w:rsidR="00B630FA" w:rsidTr="00D51C82">
        <w:tc>
          <w:tcPr>
            <w:tcW w:w="4928" w:type="dxa"/>
          </w:tcPr>
          <w:p w:rsidR="00B630FA" w:rsidRDefault="0008707D" w:rsidP="00CB1E74">
            <w:r>
              <w:t xml:space="preserve">Quality </w:t>
            </w:r>
            <w:proofErr w:type="spellStart"/>
            <w:r>
              <w:t>m</w:t>
            </w:r>
            <w:r w:rsidR="00B630FA">
              <w:t>anagement</w:t>
            </w:r>
            <w:proofErr w:type="spellEnd"/>
            <w:r w:rsidR="00B630FA">
              <w:t>/ Qualitätsmanagement:</w:t>
            </w:r>
          </w:p>
        </w:tc>
        <w:tc>
          <w:tcPr>
            <w:tcW w:w="1984" w:type="dxa"/>
          </w:tcPr>
          <w:p w:rsidR="00B630FA" w:rsidRDefault="00B630FA" w:rsidP="001F1685">
            <w:r>
              <w:t xml:space="preserve">Björn </w:t>
            </w:r>
            <w:r w:rsidR="001F1685">
              <w:t>Richerzhagen</w:t>
            </w:r>
            <w:bookmarkStart w:id="0" w:name="_GoBack"/>
            <w:bookmarkEnd w:id="0"/>
          </w:p>
        </w:tc>
        <w:tc>
          <w:tcPr>
            <w:tcW w:w="2410" w:type="dxa"/>
          </w:tcPr>
          <w:p w:rsidR="00B630FA" w:rsidRDefault="00B630FA" w:rsidP="00CB1E74">
            <w:r>
              <w:t>German, English</w:t>
            </w:r>
          </w:p>
        </w:tc>
      </w:tr>
    </w:tbl>
    <w:p w:rsidR="00B630FA" w:rsidRDefault="00B630FA" w:rsidP="00D51C82">
      <w:pPr>
        <w:spacing w:line="24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2552"/>
        <w:gridCol w:w="1981"/>
        <w:gridCol w:w="2303"/>
      </w:tblGrid>
      <w:tr w:rsidR="007368B7" w:rsidTr="00C645B9">
        <w:tc>
          <w:tcPr>
            <w:tcW w:w="2376" w:type="dxa"/>
            <w:shd w:val="clear" w:color="auto" w:fill="D9D9D9" w:themeFill="background1" w:themeFillShade="D9"/>
          </w:tcPr>
          <w:p w:rsidR="007368B7" w:rsidRDefault="00C645B9">
            <w:r>
              <w:t xml:space="preserve">Year/ </w:t>
            </w:r>
            <w:r w:rsidR="007368B7">
              <w:t>Jahr</w:t>
            </w:r>
            <w:r w:rsidR="00D51C82">
              <w:t>: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7368B7" w:rsidRDefault="00B630FA">
            <w:proofErr w:type="spellStart"/>
            <w:r>
              <w:t>Turnover</w:t>
            </w:r>
            <w:proofErr w:type="spellEnd"/>
            <w:r>
              <w:t xml:space="preserve">/ </w:t>
            </w:r>
            <w:r w:rsidR="007368B7">
              <w:t>Umsatz</w:t>
            </w:r>
            <w:r w:rsidR="00D51C82">
              <w:t>: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7368B7" w:rsidRDefault="00C645B9">
            <w:r>
              <w:t>Profit/ Gewinn</w:t>
            </w:r>
            <w:r w:rsidR="00D51C82">
              <w:t>: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7368B7" w:rsidRDefault="00C645B9">
            <w:proofErr w:type="spellStart"/>
            <w:r>
              <w:t>Employees</w:t>
            </w:r>
            <w:proofErr w:type="spellEnd"/>
            <w:r>
              <w:t>/ Mitarbeiter</w:t>
            </w:r>
            <w:r w:rsidR="00D51C82">
              <w:t>:</w:t>
            </w:r>
          </w:p>
        </w:tc>
      </w:tr>
      <w:tr w:rsidR="00E5042D" w:rsidTr="006F0C72">
        <w:tc>
          <w:tcPr>
            <w:tcW w:w="2376" w:type="dxa"/>
            <w:shd w:val="clear" w:color="auto" w:fill="D9D9D9" w:themeFill="background1" w:themeFillShade="D9"/>
          </w:tcPr>
          <w:p w:rsidR="00E5042D" w:rsidRDefault="00E5042D" w:rsidP="007368B7">
            <w:r>
              <w:t>2013</w:t>
            </w:r>
          </w:p>
        </w:tc>
        <w:tc>
          <w:tcPr>
            <w:tcW w:w="4533" w:type="dxa"/>
            <w:gridSpan w:val="2"/>
          </w:tcPr>
          <w:p w:rsidR="00E5042D" w:rsidRDefault="00E5042D" w:rsidP="00E5042D">
            <w:pPr>
              <w:jc w:val="center"/>
            </w:pPr>
            <w:r>
              <w:t xml:space="preserve">Nicht öffentlich/ Not </w:t>
            </w:r>
            <w:proofErr w:type="spellStart"/>
            <w:r>
              <w:t>disclosed</w:t>
            </w:r>
            <w:proofErr w:type="spellEnd"/>
          </w:p>
        </w:tc>
        <w:tc>
          <w:tcPr>
            <w:tcW w:w="2303" w:type="dxa"/>
          </w:tcPr>
          <w:p w:rsidR="00E5042D" w:rsidRDefault="00E5042D">
            <w:r>
              <w:t>3,5</w:t>
            </w:r>
          </w:p>
        </w:tc>
      </w:tr>
      <w:tr w:rsidR="00E5042D" w:rsidTr="003A088C">
        <w:tc>
          <w:tcPr>
            <w:tcW w:w="2376" w:type="dxa"/>
            <w:shd w:val="clear" w:color="auto" w:fill="D9D9D9" w:themeFill="background1" w:themeFillShade="D9"/>
          </w:tcPr>
          <w:p w:rsidR="00E5042D" w:rsidRDefault="00E5042D" w:rsidP="007368B7">
            <w:r>
              <w:t>2012</w:t>
            </w:r>
          </w:p>
        </w:tc>
        <w:tc>
          <w:tcPr>
            <w:tcW w:w="4533" w:type="dxa"/>
            <w:gridSpan w:val="2"/>
          </w:tcPr>
          <w:p w:rsidR="00E5042D" w:rsidRDefault="00E5042D" w:rsidP="00E5042D">
            <w:pPr>
              <w:jc w:val="center"/>
            </w:pPr>
            <w:r>
              <w:t xml:space="preserve">Nicht öffentlich/ Not </w:t>
            </w:r>
            <w:proofErr w:type="spellStart"/>
            <w:r>
              <w:t>disclosed</w:t>
            </w:r>
            <w:proofErr w:type="spellEnd"/>
          </w:p>
        </w:tc>
        <w:tc>
          <w:tcPr>
            <w:tcW w:w="2303" w:type="dxa"/>
          </w:tcPr>
          <w:p w:rsidR="00E5042D" w:rsidRDefault="00E5042D">
            <w:r>
              <w:t>2,5</w:t>
            </w:r>
          </w:p>
        </w:tc>
      </w:tr>
      <w:tr w:rsidR="00E5042D" w:rsidTr="00DF3271">
        <w:tc>
          <w:tcPr>
            <w:tcW w:w="2376" w:type="dxa"/>
            <w:shd w:val="clear" w:color="auto" w:fill="D9D9D9" w:themeFill="background1" w:themeFillShade="D9"/>
          </w:tcPr>
          <w:p w:rsidR="00E5042D" w:rsidRDefault="00E5042D">
            <w:r>
              <w:t>2011</w:t>
            </w:r>
          </w:p>
        </w:tc>
        <w:tc>
          <w:tcPr>
            <w:tcW w:w="4533" w:type="dxa"/>
            <w:gridSpan w:val="2"/>
          </w:tcPr>
          <w:p w:rsidR="00E5042D" w:rsidRDefault="00E5042D" w:rsidP="00E5042D">
            <w:pPr>
              <w:jc w:val="center"/>
            </w:pPr>
            <w:r>
              <w:t xml:space="preserve">Nicht öffentlich/ Not </w:t>
            </w:r>
            <w:proofErr w:type="spellStart"/>
            <w:r>
              <w:t>disclosed</w:t>
            </w:r>
            <w:proofErr w:type="spellEnd"/>
          </w:p>
        </w:tc>
        <w:tc>
          <w:tcPr>
            <w:tcW w:w="2303" w:type="dxa"/>
          </w:tcPr>
          <w:p w:rsidR="00E5042D" w:rsidRDefault="00E5042D">
            <w:r>
              <w:t>2</w:t>
            </w:r>
          </w:p>
        </w:tc>
      </w:tr>
      <w:tr w:rsidR="00E5042D" w:rsidTr="00D76644">
        <w:tc>
          <w:tcPr>
            <w:tcW w:w="2376" w:type="dxa"/>
            <w:shd w:val="clear" w:color="auto" w:fill="D9D9D9" w:themeFill="background1" w:themeFillShade="D9"/>
          </w:tcPr>
          <w:p w:rsidR="00E5042D" w:rsidRDefault="00E5042D">
            <w:r>
              <w:t>2010</w:t>
            </w:r>
          </w:p>
        </w:tc>
        <w:tc>
          <w:tcPr>
            <w:tcW w:w="4533" w:type="dxa"/>
            <w:gridSpan w:val="2"/>
          </w:tcPr>
          <w:p w:rsidR="00E5042D" w:rsidRDefault="00E5042D" w:rsidP="00E5042D">
            <w:pPr>
              <w:jc w:val="center"/>
            </w:pPr>
            <w:r>
              <w:t xml:space="preserve">Nicht öffentlich/ Not </w:t>
            </w:r>
            <w:proofErr w:type="spellStart"/>
            <w:r>
              <w:t>disclosed</w:t>
            </w:r>
            <w:proofErr w:type="spellEnd"/>
          </w:p>
        </w:tc>
        <w:tc>
          <w:tcPr>
            <w:tcW w:w="2303" w:type="dxa"/>
          </w:tcPr>
          <w:p w:rsidR="00E5042D" w:rsidRDefault="00E5042D" w:rsidP="00E5042D">
            <w:r>
              <w:t>1</w:t>
            </w:r>
          </w:p>
        </w:tc>
      </w:tr>
    </w:tbl>
    <w:p w:rsidR="007368B7" w:rsidRDefault="007368B7" w:rsidP="00D51C82">
      <w:pPr>
        <w:spacing w:line="24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2552"/>
        <w:gridCol w:w="1981"/>
        <w:gridCol w:w="2303"/>
      </w:tblGrid>
      <w:tr w:rsidR="00D51C82" w:rsidTr="00D51C82">
        <w:tc>
          <w:tcPr>
            <w:tcW w:w="2376" w:type="dxa"/>
            <w:shd w:val="clear" w:color="auto" w:fill="D9D9D9" w:themeFill="background1" w:themeFillShade="D9"/>
          </w:tcPr>
          <w:p w:rsidR="00C645B9" w:rsidRDefault="00D51C82">
            <w:r>
              <w:t>Type/ Art: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C645B9" w:rsidRDefault="00D51C82">
            <w:r>
              <w:t xml:space="preserve">Harm type/ </w:t>
            </w:r>
            <w:r w:rsidR="00C645B9">
              <w:t>Schadenstyp</w:t>
            </w:r>
            <w:r>
              <w:t>: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:rsidR="00C645B9" w:rsidRPr="00D51C82" w:rsidRDefault="00D51C82">
            <w:pPr>
              <w:rPr>
                <w:lang w:val="en-US"/>
              </w:rPr>
            </w:pPr>
            <w:r w:rsidRPr="00D51C82">
              <w:rPr>
                <w:lang w:val="en-US"/>
              </w:rPr>
              <w:t xml:space="preserve">Per year/ </w:t>
            </w:r>
            <w:r w:rsidR="00C645B9" w:rsidRPr="00D51C82">
              <w:rPr>
                <w:lang w:val="en-US"/>
              </w:rPr>
              <w:t xml:space="preserve">Pro </w:t>
            </w:r>
            <w:proofErr w:type="spellStart"/>
            <w:r w:rsidR="00C645B9" w:rsidRPr="00D51C82">
              <w:rPr>
                <w:lang w:val="en-US"/>
              </w:rPr>
              <w:t>Jahr</w:t>
            </w:r>
            <w:proofErr w:type="spellEnd"/>
            <w:r w:rsidR="00C645B9" w:rsidRPr="00D51C82">
              <w:rPr>
                <w:lang w:val="en-US"/>
              </w:rPr>
              <w:t xml:space="preserve"> max</w:t>
            </w:r>
            <w:r w:rsidRPr="00D51C82">
              <w:rPr>
                <w:lang w:val="en-US"/>
              </w:rPr>
              <w:t>:</w:t>
            </w:r>
          </w:p>
        </w:tc>
        <w:tc>
          <w:tcPr>
            <w:tcW w:w="2303" w:type="dxa"/>
            <w:shd w:val="clear" w:color="auto" w:fill="D9D9D9" w:themeFill="background1" w:themeFillShade="D9"/>
          </w:tcPr>
          <w:p w:rsidR="00C645B9" w:rsidRDefault="00D51C82">
            <w:r>
              <w:t xml:space="preserve">Per </w:t>
            </w:r>
            <w:proofErr w:type="spellStart"/>
            <w:r>
              <w:t>Incidence</w:t>
            </w:r>
            <w:proofErr w:type="spellEnd"/>
            <w:r>
              <w:t xml:space="preserve">/ </w:t>
            </w:r>
            <w:r w:rsidR="00C645B9">
              <w:t>Pro Fall</w:t>
            </w:r>
            <w:r>
              <w:t>:</w:t>
            </w:r>
          </w:p>
        </w:tc>
      </w:tr>
      <w:tr w:rsidR="00D51C82" w:rsidTr="00D51C82">
        <w:tc>
          <w:tcPr>
            <w:tcW w:w="2376" w:type="dxa"/>
            <w:shd w:val="clear" w:color="auto" w:fill="D9D9D9" w:themeFill="background1" w:themeFillShade="D9"/>
          </w:tcPr>
          <w:p w:rsidR="00C645B9" w:rsidRDefault="00D51C82">
            <w:proofErr w:type="spellStart"/>
            <w:r>
              <w:t>Liability</w:t>
            </w:r>
            <w:proofErr w:type="spellEnd"/>
            <w:r>
              <w:t xml:space="preserve">/ </w:t>
            </w:r>
            <w:r w:rsidR="00C645B9">
              <w:t>Haftpflicht</w:t>
            </w:r>
          </w:p>
        </w:tc>
        <w:tc>
          <w:tcPr>
            <w:tcW w:w="2552" w:type="dxa"/>
          </w:tcPr>
          <w:p w:rsidR="00C645B9" w:rsidRDefault="00D51C82">
            <w:r>
              <w:t xml:space="preserve">Personal </w:t>
            </w:r>
            <w:proofErr w:type="spellStart"/>
            <w:r>
              <w:t>injury</w:t>
            </w:r>
            <w:proofErr w:type="spellEnd"/>
            <w:r>
              <w:t xml:space="preserve">/ </w:t>
            </w:r>
            <w:r w:rsidR="00C645B9">
              <w:t>Personenschäden</w:t>
            </w:r>
          </w:p>
        </w:tc>
        <w:tc>
          <w:tcPr>
            <w:tcW w:w="1981" w:type="dxa"/>
          </w:tcPr>
          <w:p w:rsidR="00C645B9" w:rsidRDefault="00C645B9" w:rsidP="00C645B9">
            <w:pPr>
              <w:jc w:val="right"/>
            </w:pPr>
            <w:r>
              <w:t>4.000.000 EUR</w:t>
            </w:r>
          </w:p>
        </w:tc>
        <w:tc>
          <w:tcPr>
            <w:tcW w:w="2303" w:type="dxa"/>
          </w:tcPr>
          <w:p w:rsidR="00C645B9" w:rsidRDefault="00C645B9" w:rsidP="00C645B9">
            <w:pPr>
              <w:jc w:val="right"/>
            </w:pPr>
            <w:r>
              <w:t>2.000.000 EUR</w:t>
            </w:r>
          </w:p>
        </w:tc>
      </w:tr>
      <w:tr w:rsidR="00D51C82" w:rsidTr="00D51C82">
        <w:tc>
          <w:tcPr>
            <w:tcW w:w="2376" w:type="dxa"/>
            <w:shd w:val="clear" w:color="auto" w:fill="D9D9D9" w:themeFill="background1" w:themeFillShade="D9"/>
          </w:tcPr>
          <w:p w:rsidR="00C645B9" w:rsidRDefault="00C645B9"/>
        </w:tc>
        <w:tc>
          <w:tcPr>
            <w:tcW w:w="2552" w:type="dxa"/>
          </w:tcPr>
          <w:p w:rsidR="00C645B9" w:rsidRDefault="00D51C82" w:rsidP="00916A54">
            <w:proofErr w:type="spellStart"/>
            <w:r>
              <w:t>Physical</w:t>
            </w:r>
            <w:proofErr w:type="spellEnd"/>
            <w:r>
              <w:t xml:space="preserve"> </w:t>
            </w:r>
            <w:proofErr w:type="spellStart"/>
            <w:r>
              <w:t>d</w:t>
            </w:r>
            <w:r w:rsidR="00916A54">
              <w:t>a</w:t>
            </w:r>
            <w:r>
              <w:t>mage</w:t>
            </w:r>
            <w:proofErr w:type="spellEnd"/>
            <w:r>
              <w:t xml:space="preserve">/ </w:t>
            </w:r>
            <w:r w:rsidR="00C645B9">
              <w:t>Sachschäden</w:t>
            </w:r>
          </w:p>
        </w:tc>
        <w:tc>
          <w:tcPr>
            <w:tcW w:w="1981" w:type="dxa"/>
          </w:tcPr>
          <w:p w:rsidR="00C645B9" w:rsidRDefault="00C645B9" w:rsidP="00C645B9">
            <w:pPr>
              <w:jc w:val="right"/>
            </w:pPr>
            <w:r>
              <w:t>2.000.000 EUR</w:t>
            </w:r>
          </w:p>
        </w:tc>
        <w:tc>
          <w:tcPr>
            <w:tcW w:w="2303" w:type="dxa"/>
          </w:tcPr>
          <w:p w:rsidR="00C645B9" w:rsidRDefault="00C645B9" w:rsidP="00C645B9">
            <w:pPr>
              <w:jc w:val="right"/>
            </w:pPr>
            <w:r>
              <w:t>1.000.000 EUR</w:t>
            </w:r>
          </w:p>
        </w:tc>
      </w:tr>
      <w:tr w:rsidR="00D51C82" w:rsidTr="00D51C82">
        <w:tc>
          <w:tcPr>
            <w:tcW w:w="2376" w:type="dxa"/>
            <w:shd w:val="clear" w:color="auto" w:fill="D9D9D9" w:themeFill="background1" w:themeFillShade="D9"/>
          </w:tcPr>
          <w:p w:rsidR="00C645B9" w:rsidRDefault="00C645B9"/>
        </w:tc>
        <w:tc>
          <w:tcPr>
            <w:tcW w:w="2552" w:type="dxa"/>
          </w:tcPr>
          <w:p w:rsidR="00C645B9" w:rsidRDefault="00D51C82">
            <w:r>
              <w:t xml:space="preserve">Financial </w:t>
            </w:r>
            <w:proofErr w:type="spellStart"/>
            <w:r>
              <w:t>loss</w:t>
            </w:r>
            <w:proofErr w:type="spellEnd"/>
            <w:r>
              <w:t xml:space="preserve">/ </w:t>
            </w:r>
            <w:r w:rsidR="00C645B9">
              <w:t>Vermögensschaden</w:t>
            </w:r>
          </w:p>
        </w:tc>
        <w:tc>
          <w:tcPr>
            <w:tcW w:w="1981" w:type="dxa"/>
          </w:tcPr>
          <w:p w:rsidR="00C645B9" w:rsidRDefault="00C645B9" w:rsidP="00C645B9">
            <w:pPr>
              <w:jc w:val="right"/>
            </w:pPr>
            <w:r>
              <w:t>500.000 EUR</w:t>
            </w:r>
          </w:p>
        </w:tc>
        <w:tc>
          <w:tcPr>
            <w:tcW w:w="2303" w:type="dxa"/>
          </w:tcPr>
          <w:p w:rsidR="00C645B9" w:rsidRDefault="00C645B9" w:rsidP="00C645B9">
            <w:pPr>
              <w:jc w:val="right"/>
            </w:pPr>
            <w:r>
              <w:t>250.000 EUR</w:t>
            </w:r>
          </w:p>
        </w:tc>
      </w:tr>
    </w:tbl>
    <w:p w:rsidR="00C645B9" w:rsidRDefault="00C645B9" w:rsidP="00D51C82">
      <w:pPr>
        <w:spacing w:line="24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45B9" w:rsidTr="00C645B9">
        <w:tc>
          <w:tcPr>
            <w:tcW w:w="9212" w:type="dxa"/>
            <w:shd w:val="clear" w:color="auto" w:fill="D9D9D9" w:themeFill="background1" w:themeFillShade="D9"/>
          </w:tcPr>
          <w:p w:rsidR="00C645B9" w:rsidRDefault="00D51C82">
            <w:r>
              <w:t xml:space="preserve">Reference/ </w:t>
            </w:r>
            <w:r w:rsidR="00C645B9">
              <w:t>Re</w:t>
            </w:r>
            <w:r>
              <w:t>ferenzen</w:t>
            </w:r>
          </w:p>
        </w:tc>
      </w:tr>
      <w:tr w:rsidR="00C645B9" w:rsidTr="00C645B9">
        <w:tc>
          <w:tcPr>
            <w:tcW w:w="9212" w:type="dxa"/>
          </w:tcPr>
          <w:p w:rsidR="00C645B9" w:rsidRDefault="00C645B9" w:rsidP="00E5042D">
            <w:r>
              <w:t xml:space="preserve">Bombardier, </w:t>
            </w:r>
            <w:proofErr w:type="spellStart"/>
            <w:r>
              <w:t>Henningsdorf</w:t>
            </w:r>
            <w:proofErr w:type="spellEnd"/>
            <w:r w:rsidR="00E5042D">
              <w:t>;</w:t>
            </w:r>
            <w:r>
              <w:t xml:space="preserve"> Axel Springer </w:t>
            </w:r>
            <w:proofErr w:type="spellStart"/>
            <w:r>
              <w:t>Re</w:t>
            </w:r>
            <w:r w:rsidR="008F7F57">
              <w:t>gn</w:t>
            </w:r>
            <w:r>
              <w:t>ier</w:t>
            </w:r>
            <w:proofErr w:type="spellEnd"/>
            <w:r>
              <w:t xml:space="preserve">, Berlin, </w:t>
            </w:r>
            <w:proofErr w:type="spellStart"/>
            <w:r w:rsidR="00D51C82">
              <w:t>and</w:t>
            </w:r>
            <w:proofErr w:type="spellEnd"/>
            <w:r w:rsidR="00D51C82">
              <w:t xml:space="preserve"> </w:t>
            </w:r>
            <w:proofErr w:type="spellStart"/>
            <w:r w:rsidR="00D51C82">
              <w:t>many</w:t>
            </w:r>
            <w:proofErr w:type="spellEnd"/>
            <w:r w:rsidR="00D51C82">
              <w:t xml:space="preserve"> </w:t>
            </w:r>
            <w:proofErr w:type="spellStart"/>
            <w:r w:rsidR="00D51C82">
              <w:t>more</w:t>
            </w:r>
            <w:proofErr w:type="spellEnd"/>
            <w:r w:rsidR="00D51C82">
              <w:t>/ u.v.a.m.</w:t>
            </w:r>
          </w:p>
        </w:tc>
      </w:tr>
    </w:tbl>
    <w:p w:rsidR="007368B7" w:rsidRDefault="007368B7" w:rsidP="00D51C82"/>
    <w:sectPr w:rsidR="007368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86BB3"/>
    <w:multiLevelType w:val="hybridMultilevel"/>
    <w:tmpl w:val="F1E0D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B7"/>
    <w:rsid w:val="0008707D"/>
    <w:rsid w:val="001F1685"/>
    <w:rsid w:val="002C6E07"/>
    <w:rsid w:val="003F237E"/>
    <w:rsid w:val="007368B7"/>
    <w:rsid w:val="008F7F57"/>
    <w:rsid w:val="00916A54"/>
    <w:rsid w:val="00994B89"/>
    <w:rsid w:val="00A56008"/>
    <w:rsid w:val="00B1590B"/>
    <w:rsid w:val="00B630FA"/>
    <w:rsid w:val="00BE2B7D"/>
    <w:rsid w:val="00C645B9"/>
    <w:rsid w:val="00D51C82"/>
    <w:rsid w:val="00E5042D"/>
    <w:rsid w:val="00EB61DD"/>
    <w:rsid w:val="00F4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36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73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368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994B8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560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36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0"/>
    <w:qFormat/>
    <w:rsid w:val="007368B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368B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994B89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56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</dc:creator>
  <cp:lastModifiedBy>Stefan Brinkemper</cp:lastModifiedBy>
  <cp:revision>10</cp:revision>
  <cp:lastPrinted>2012-12-11T11:39:00Z</cp:lastPrinted>
  <dcterms:created xsi:type="dcterms:W3CDTF">2012-12-11T09:40:00Z</dcterms:created>
  <dcterms:modified xsi:type="dcterms:W3CDTF">2015-08-04T08:17:00Z</dcterms:modified>
</cp:coreProperties>
</file>